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E" w:rsidRDefault="0044096E" w:rsidP="0044096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rebuchet MS" w:hAnsi="Trebuchet MS"/>
          <w:color w:val="000000"/>
          <w:sz w:val="20"/>
          <w:szCs w:val="20"/>
        </w:rPr>
      </w:pPr>
    </w:p>
    <w:p w:rsidR="008C1AFA" w:rsidRDefault="008C1AFA" w:rsidP="000A06AF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4096E" w:rsidRP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C1AFA">
        <w:rPr>
          <w:rFonts w:ascii="Times New Roman" w:hAnsi="Times New Roman" w:cs="Times New Roman"/>
          <w:sz w:val="40"/>
          <w:szCs w:val="40"/>
        </w:rPr>
        <w:t>ИНФОРМАЦИЯ ДЛЯ НАСЕЛЕНИЯ.</w:t>
      </w:r>
    </w:p>
    <w:p w:rsidR="008C1AFA" w:rsidRP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8C1AFA" w:rsidRP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C1AFA">
        <w:rPr>
          <w:rFonts w:ascii="Times New Roman" w:hAnsi="Times New Roman" w:cs="Times New Roman"/>
          <w:sz w:val="40"/>
          <w:szCs w:val="40"/>
        </w:rPr>
        <w:t xml:space="preserve">МЕСТО СБОРА И ПРИЁМА ОТРАБОТАННЫХ РТУТЬСОДЕРЖАЩИХ ЛАМП, БАТАРЕЕК ДЛЯ ДАЛЬНЕЙШЕЙ ПЕРЕДАЧИ ИХ В СПЕЦИАЛИЗИРОВАННУЮ ОРГАНИЗАЦИЮ НА УТИЛИЗАЦИЮ, РАСПОЛОЖЕН В ПОМЕЩЕНИИ ДВОРА АДМИНИСТРАЦИИ МО «СТАРОКУЛАТКИНСКИЙ РАЙОН», ПО АДРЕСУ: УЛЬЯНОВСКАЯ ОБЛАСТЬ, </w:t>
      </w:r>
    </w:p>
    <w:p w:rsid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C1AFA">
        <w:rPr>
          <w:rFonts w:ascii="Times New Roman" w:hAnsi="Times New Roman" w:cs="Times New Roman"/>
          <w:sz w:val="40"/>
          <w:szCs w:val="40"/>
        </w:rPr>
        <w:t>СТАРОКУЛАТКИНСКИЙ РАЙОН,</w:t>
      </w:r>
    </w:p>
    <w:p w:rsidR="00144F42" w:rsidRPr="008C1AFA" w:rsidRDefault="00144F42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Р.П. СТАРАЯ КУЛАТКА</w:t>
      </w:r>
    </w:p>
    <w:p w:rsidR="008C1AFA" w:rsidRP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C1AFA">
        <w:rPr>
          <w:rFonts w:ascii="Times New Roman" w:hAnsi="Times New Roman" w:cs="Times New Roman"/>
          <w:sz w:val="40"/>
          <w:szCs w:val="40"/>
        </w:rPr>
        <w:t>УЛ. ПИОНЕРСКАЯ, 30,</w:t>
      </w:r>
    </w:p>
    <w:p w:rsidR="0044096E" w:rsidRPr="008C1AFA" w:rsidRDefault="008C1AFA" w:rsidP="008C1AF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C1AFA">
        <w:rPr>
          <w:rFonts w:ascii="Times New Roman" w:hAnsi="Times New Roman" w:cs="Times New Roman"/>
          <w:sz w:val="40"/>
          <w:szCs w:val="40"/>
        </w:rPr>
        <w:t>ВХОД СО ДВОРА.</w:t>
      </w:r>
    </w:p>
    <w:p w:rsidR="00013E05" w:rsidRDefault="00013E05" w:rsidP="008C1AFA">
      <w:pPr>
        <w:jc w:val="center"/>
      </w:pPr>
    </w:p>
    <w:p w:rsidR="000A06AF" w:rsidRPr="000A06AF" w:rsidRDefault="00013E05" w:rsidP="00D602B9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tab/>
      </w:r>
    </w:p>
    <w:p w:rsidR="008C1AFA" w:rsidRDefault="008C1AFA" w:rsidP="000A06AF">
      <w:pPr>
        <w:pStyle w:val="a4"/>
        <w:jc w:val="center"/>
        <w:rPr>
          <w:rFonts w:ascii="Monotype Corsiva" w:hAnsi="Monotype Corsiva"/>
          <w:color w:val="000000"/>
          <w:sz w:val="48"/>
          <w:szCs w:val="48"/>
        </w:rPr>
      </w:pPr>
    </w:p>
    <w:p w:rsidR="008C1AFA" w:rsidRDefault="008C1AFA" w:rsidP="008C1AFA"/>
    <w:p w:rsidR="00171F7D" w:rsidRPr="008C1AFA" w:rsidRDefault="00171F7D" w:rsidP="008C1AFA">
      <w:pPr>
        <w:ind w:firstLine="708"/>
      </w:pPr>
    </w:p>
    <w:sectPr w:rsidR="00171F7D" w:rsidRPr="008C1AFA" w:rsidSect="000A06A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6E"/>
    <w:rsid w:val="00013E05"/>
    <w:rsid w:val="000A06AF"/>
    <w:rsid w:val="000D04B0"/>
    <w:rsid w:val="00100DFA"/>
    <w:rsid w:val="00144F42"/>
    <w:rsid w:val="00171F7D"/>
    <w:rsid w:val="001D4542"/>
    <w:rsid w:val="00234414"/>
    <w:rsid w:val="00307548"/>
    <w:rsid w:val="00330C7F"/>
    <w:rsid w:val="003876DC"/>
    <w:rsid w:val="0044096E"/>
    <w:rsid w:val="00564695"/>
    <w:rsid w:val="0083271D"/>
    <w:rsid w:val="008C1AFA"/>
    <w:rsid w:val="00C50FAD"/>
    <w:rsid w:val="00CB5F22"/>
    <w:rsid w:val="00D6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Мостяк 4</cp:lastModifiedBy>
  <cp:revision>6</cp:revision>
  <cp:lastPrinted>2023-07-18T06:13:00Z</cp:lastPrinted>
  <dcterms:created xsi:type="dcterms:W3CDTF">2023-07-18T05:20:00Z</dcterms:created>
  <dcterms:modified xsi:type="dcterms:W3CDTF">2025-03-14T06:19:00Z</dcterms:modified>
</cp:coreProperties>
</file>