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52" w:rsidRPr="00644D52" w:rsidRDefault="00D70F97" w:rsidP="00644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рокуратура Новоспасского района </w:t>
      </w:r>
      <w:r w:rsidR="00644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информирует о</w:t>
      </w:r>
      <w:r w:rsidR="00644D52" w:rsidRPr="00644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 изменениях законодательства в сфере противодействия коррупции</w:t>
      </w:r>
    </w:p>
    <w:p w:rsidR="00644D52" w:rsidRDefault="00644D52" w:rsidP="0092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44D52" w:rsidRPr="00644D52" w:rsidRDefault="00644D52" w:rsidP="00480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>С 27 июня 2025 года вступает в силу Федеральный закон от 28.12.2024 № 533-ФЗ «О внесении изменений в отдельные законодательные акты Российской Федерации»</w:t>
      </w:r>
      <w:r w:rsidR="00480249">
        <w:rPr>
          <w:rFonts w:ascii="Times New Roman" w:hAnsi="Times New Roman" w:cs="Times New Roman"/>
          <w:sz w:val="28"/>
          <w:szCs w:val="28"/>
        </w:rPr>
        <w:t>, которым у</w:t>
      </w:r>
      <w:r w:rsidRPr="00644D52">
        <w:rPr>
          <w:rFonts w:ascii="Times New Roman" w:hAnsi="Times New Roman" w:cs="Times New Roman"/>
          <w:sz w:val="28"/>
          <w:szCs w:val="28"/>
        </w:rPr>
        <w:t>становлен порядок предоставления держателями реестра владельцев ценных бумаг, депозитариями и БКИ информации по запросам, направляемым в ходе ан</w:t>
      </w:r>
      <w:r>
        <w:rPr>
          <w:rFonts w:ascii="Times New Roman" w:hAnsi="Times New Roman" w:cs="Times New Roman"/>
          <w:sz w:val="28"/>
          <w:szCs w:val="28"/>
        </w:rPr>
        <w:t xml:space="preserve">тикоррупционных проверок. </w:t>
      </w:r>
    </w:p>
    <w:p w:rsidR="00644D52" w:rsidRPr="00644D52" w:rsidRDefault="00644D52" w:rsidP="00644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 xml:space="preserve">В Законе о рынке ценных бумаг и Законе </w:t>
      </w:r>
      <w:r>
        <w:rPr>
          <w:rFonts w:ascii="Times New Roman" w:hAnsi="Times New Roman" w:cs="Times New Roman"/>
          <w:sz w:val="28"/>
          <w:szCs w:val="28"/>
        </w:rPr>
        <w:t xml:space="preserve">о кредитных историях закреплена </w:t>
      </w:r>
      <w:hyperlink r:id="rId5" w:history="1">
        <w:r w:rsidRPr="00644D52">
          <w:rPr>
            <w:rFonts w:ascii="Times New Roman" w:hAnsi="Times New Roman" w:cs="Times New Roman"/>
            <w:sz w:val="28"/>
            <w:szCs w:val="28"/>
          </w:rPr>
          <w:t>обязанность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D52">
        <w:rPr>
          <w:rFonts w:ascii="Times New Roman" w:hAnsi="Times New Roman" w:cs="Times New Roman"/>
          <w:sz w:val="28"/>
          <w:szCs w:val="28"/>
        </w:rPr>
        <w:t>предоставления информации в ответ на запрос должностных лиц, перечень которых определяется Президентом Р</w:t>
      </w:r>
      <w:r w:rsidR="000440D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44D52">
        <w:rPr>
          <w:rFonts w:ascii="Times New Roman" w:hAnsi="Times New Roman" w:cs="Times New Roman"/>
          <w:sz w:val="28"/>
          <w:szCs w:val="28"/>
        </w:rPr>
        <w:t>Ф</w:t>
      </w:r>
      <w:r w:rsidR="000440D6">
        <w:rPr>
          <w:rFonts w:ascii="Times New Roman" w:hAnsi="Times New Roman" w:cs="Times New Roman"/>
          <w:sz w:val="28"/>
          <w:szCs w:val="28"/>
        </w:rPr>
        <w:t>едерации</w:t>
      </w:r>
      <w:bookmarkStart w:id="0" w:name="_GoBack"/>
      <w:bookmarkEnd w:id="0"/>
      <w:r w:rsidRPr="00644D52">
        <w:rPr>
          <w:rFonts w:ascii="Times New Roman" w:hAnsi="Times New Roman" w:cs="Times New Roman"/>
          <w:sz w:val="28"/>
          <w:szCs w:val="28"/>
        </w:rPr>
        <w:t>:</w:t>
      </w:r>
    </w:p>
    <w:p w:rsidR="00644D52" w:rsidRPr="00644D52" w:rsidRDefault="00644D52" w:rsidP="00644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>- держателями реестра владельцев ценных бумаг и депозитариями (в части сведений о ценных бумагах, принадлежащих лицам, в отношении которых направлен запрос);</w:t>
      </w:r>
    </w:p>
    <w:p w:rsidR="00644D52" w:rsidRPr="00644D52" w:rsidRDefault="00644D52" w:rsidP="00644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>- бюро кредитных историй (в части титульной, основной, дополнительной (закрытой) и информационной части кредитных историй);</w:t>
      </w:r>
    </w:p>
    <w:p w:rsidR="00644D52" w:rsidRPr="00644D52" w:rsidRDefault="00644D52" w:rsidP="00644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>- из Центрального каталога кредитных историй (в части сведений о бюро кредитных историй, в которых хранится кредитная история субъекта кредитной истории).</w:t>
      </w:r>
    </w:p>
    <w:p w:rsidR="00644D52" w:rsidRPr="00644D52" w:rsidRDefault="00644D52" w:rsidP="00644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>Порядок и сроки предоставления держателями реестра владельцев ценных бумаг, депозитариями и бюро кредитных историй указанной информации устанавливаются Банком России.</w:t>
      </w:r>
    </w:p>
    <w:p w:rsidR="00644D52" w:rsidRDefault="000440D6" w:rsidP="009F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44D52" w:rsidRPr="00644D52">
          <w:rPr>
            <w:rFonts w:ascii="Times New Roman" w:hAnsi="Times New Roman" w:cs="Times New Roman"/>
            <w:sz w:val="28"/>
            <w:szCs w:val="28"/>
          </w:rPr>
          <w:t>Не считается</w:t>
        </w:r>
      </w:hyperlink>
      <w:r w:rsidR="00644D52">
        <w:rPr>
          <w:rFonts w:ascii="Times New Roman" w:hAnsi="Times New Roman" w:cs="Times New Roman"/>
          <w:sz w:val="28"/>
          <w:szCs w:val="28"/>
        </w:rPr>
        <w:t xml:space="preserve"> </w:t>
      </w:r>
      <w:r w:rsidR="00644D52" w:rsidRPr="00644D52">
        <w:rPr>
          <w:rFonts w:ascii="Times New Roman" w:hAnsi="Times New Roman" w:cs="Times New Roman"/>
          <w:sz w:val="28"/>
          <w:szCs w:val="28"/>
        </w:rPr>
        <w:t>разглашением полученной информации о титульной, основной, дополнительной (закрытой) и информационной части кредитной истории ее передача работникам (сотрудникам, должностным лицам) по профилактике коррупционных и иных правонарушений при проведении в соответствии с законодательством о противодействии коррупции проверки достоверности и полноты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федеральными законами в целях противодействия коррупции.</w:t>
      </w:r>
    </w:p>
    <w:p w:rsidR="00644D52" w:rsidRDefault="00644D52" w:rsidP="00644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D52" w:rsidRDefault="00644D52" w:rsidP="0064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Новоспасского района Киселев М.С. </w:t>
      </w:r>
    </w:p>
    <w:p w:rsidR="00644D52" w:rsidRDefault="00644D52" w:rsidP="00644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65" w:rsidRDefault="00DA5265" w:rsidP="00D7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BF" w:rsidRDefault="000E2107" w:rsidP="000E2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рокуратура Новоспасского района</w:t>
      </w:r>
      <w:r w:rsidR="00F26E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разъясняет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«</w:t>
      </w:r>
      <w:r w:rsidR="00F26EBF" w:rsidRPr="00F26E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продажу несовершеннолетнему безалкогольного тонизирующего напитка </w:t>
      </w:r>
      <w:r w:rsidR="00F26E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установле</w:t>
      </w:r>
      <w:r w:rsidR="00F26EBF" w:rsidRPr="00F26E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административная ответственность</w:t>
      </w:r>
      <w:r w:rsidR="00F26E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E2107" w:rsidRDefault="000E2107" w:rsidP="000E2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6EBF" w:rsidRPr="00F26EBF" w:rsidRDefault="00BA3ADD" w:rsidP="00F2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26EBF" w:rsidRPr="00F26EBF">
        <w:rPr>
          <w:rFonts w:ascii="Times New Roman" w:hAnsi="Times New Roman" w:cs="Times New Roman"/>
          <w:sz w:val="28"/>
          <w:szCs w:val="28"/>
        </w:rPr>
        <w:t xml:space="preserve">от 07.06.2025 № 149-ФЗ «О внесении изменений в Кодекс Российской Федерации об административных правонарушениях» введена статья 14.16.1 КоАП РФ, предусматривающая административную </w:t>
      </w:r>
      <w:r w:rsidR="00F26EBF" w:rsidRPr="00F26EBF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нарушение запрета продажи безалкогольных тонизирующих напитков (в том числе энергетических) несовершеннолетним.</w:t>
      </w:r>
    </w:p>
    <w:p w:rsidR="00F26EBF" w:rsidRPr="00F26EBF" w:rsidRDefault="00F26EBF" w:rsidP="00F2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26EBF">
        <w:rPr>
          <w:rFonts w:ascii="Times New Roman" w:hAnsi="Times New Roman" w:cs="Times New Roman"/>
          <w:sz w:val="28"/>
          <w:szCs w:val="28"/>
        </w:rPr>
        <w:t>а продажу несовершеннолетнему безалкогольного тонизирующего напитка (в том числе энергетического) предусмотрен административный штраф для граждан в размере от тридцати тысяч до пятидесяти тысяч рублей, для должностных лиц - от ста тысяч до двухсот тысяч рублей, для юридических лиц - от трехсот тысяч до пятисот тысяч рублей.</w:t>
      </w:r>
    </w:p>
    <w:p w:rsidR="00F26EBF" w:rsidRPr="00F26EBF" w:rsidRDefault="00F26EBF" w:rsidP="00F2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BF">
        <w:rPr>
          <w:rFonts w:ascii="Times New Roman" w:hAnsi="Times New Roman" w:cs="Times New Roman"/>
          <w:sz w:val="28"/>
          <w:szCs w:val="28"/>
        </w:rPr>
        <w:t>Изменения вступили в силу с 7 июня 2025 года.</w:t>
      </w:r>
    </w:p>
    <w:p w:rsidR="00F26EBF" w:rsidRDefault="00F26EBF" w:rsidP="000E2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6EBF" w:rsidRDefault="00F26EBF" w:rsidP="00F2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Новоспасского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F26EBF" w:rsidRDefault="00F26EBF" w:rsidP="000E2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5265" w:rsidRPr="005474D8" w:rsidRDefault="00DA5265" w:rsidP="00D7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FC2" w:rsidRDefault="00112FC2"/>
    <w:sectPr w:rsidR="00112FC2" w:rsidSect="0011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54A7"/>
    <w:multiLevelType w:val="hybridMultilevel"/>
    <w:tmpl w:val="BA363A8A"/>
    <w:lvl w:ilvl="0" w:tplc="041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D8"/>
    <w:rsid w:val="000000F5"/>
    <w:rsid w:val="00001080"/>
    <w:rsid w:val="00001F31"/>
    <w:rsid w:val="00007285"/>
    <w:rsid w:val="00007D46"/>
    <w:rsid w:val="00007FCD"/>
    <w:rsid w:val="00011206"/>
    <w:rsid w:val="00012BDC"/>
    <w:rsid w:val="000144CD"/>
    <w:rsid w:val="000250B9"/>
    <w:rsid w:val="00027E17"/>
    <w:rsid w:val="00031D8F"/>
    <w:rsid w:val="000361A4"/>
    <w:rsid w:val="000440D6"/>
    <w:rsid w:val="00045115"/>
    <w:rsid w:val="000610D2"/>
    <w:rsid w:val="00061174"/>
    <w:rsid w:val="00072058"/>
    <w:rsid w:val="00072A91"/>
    <w:rsid w:val="0007690C"/>
    <w:rsid w:val="00077C91"/>
    <w:rsid w:val="000802A0"/>
    <w:rsid w:val="00087445"/>
    <w:rsid w:val="00087846"/>
    <w:rsid w:val="000879F2"/>
    <w:rsid w:val="00087CB1"/>
    <w:rsid w:val="00096D47"/>
    <w:rsid w:val="000A6236"/>
    <w:rsid w:val="000B1D33"/>
    <w:rsid w:val="000C32F3"/>
    <w:rsid w:val="000D185A"/>
    <w:rsid w:val="000D3326"/>
    <w:rsid w:val="000D709D"/>
    <w:rsid w:val="000E2107"/>
    <w:rsid w:val="0010076C"/>
    <w:rsid w:val="00102DA3"/>
    <w:rsid w:val="00112FC2"/>
    <w:rsid w:val="00122EBC"/>
    <w:rsid w:val="0012444C"/>
    <w:rsid w:val="001258A8"/>
    <w:rsid w:val="00137FC6"/>
    <w:rsid w:val="001444C8"/>
    <w:rsid w:val="00144B42"/>
    <w:rsid w:val="00147A58"/>
    <w:rsid w:val="00167843"/>
    <w:rsid w:val="0017473D"/>
    <w:rsid w:val="001760E2"/>
    <w:rsid w:val="00176EA7"/>
    <w:rsid w:val="00177273"/>
    <w:rsid w:val="001807DF"/>
    <w:rsid w:val="00180DAA"/>
    <w:rsid w:val="00182D52"/>
    <w:rsid w:val="00185B77"/>
    <w:rsid w:val="00187E88"/>
    <w:rsid w:val="00190ED3"/>
    <w:rsid w:val="001940C3"/>
    <w:rsid w:val="00194642"/>
    <w:rsid w:val="001950C2"/>
    <w:rsid w:val="00195167"/>
    <w:rsid w:val="00195CBC"/>
    <w:rsid w:val="00196B1E"/>
    <w:rsid w:val="001A2674"/>
    <w:rsid w:val="001B53E4"/>
    <w:rsid w:val="001C234E"/>
    <w:rsid w:val="001C6AF0"/>
    <w:rsid w:val="001D5F55"/>
    <w:rsid w:val="001E0483"/>
    <w:rsid w:val="001E04DE"/>
    <w:rsid w:val="001E2340"/>
    <w:rsid w:val="001E7535"/>
    <w:rsid w:val="001F3E14"/>
    <w:rsid w:val="001F3E30"/>
    <w:rsid w:val="001F4DB6"/>
    <w:rsid w:val="001F7617"/>
    <w:rsid w:val="00203EA8"/>
    <w:rsid w:val="002069F9"/>
    <w:rsid w:val="002100BD"/>
    <w:rsid w:val="00217432"/>
    <w:rsid w:val="00223AFA"/>
    <w:rsid w:val="00225D2E"/>
    <w:rsid w:val="002266D9"/>
    <w:rsid w:val="002356FD"/>
    <w:rsid w:val="002413EF"/>
    <w:rsid w:val="00241E2C"/>
    <w:rsid w:val="00242803"/>
    <w:rsid w:val="00244E96"/>
    <w:rsid w:val="00245BBD"/>
    <w:rsid w:val="00245C6F"/>
    <w:rsid w:val="00246D86"/>
    <w:rsid w:val="00251570"/>
    <w:rsid w:val="00254D52"/>
    <w:rsid w:val="00262025"/>
    <w:rsid w:val="0026791B"/>
    <w:rsid w:val="002725D5"/>
    <w:rsid w:val="0027346B"/>
    <w:rsid w:val="00275EB6"/>
    <w:rsid w:val="00277CEF"/>
    <w:rsid w:val="00280564"/>
    <w:rsid w:val="00280DA9"/>
    <w:rsid w:val="00291129"/>
    <w:rsid w:val="00296B9B"/>
    <w:rsid w:val="002A646A"/>
    <w:rsid w:val="002B3B42"/>
    <w:rsid w:val="002B3CBA"/>
    <w:rsid w:val="002B5FC5"/>
    <w:rsid w:val="002C1719"/>
    <w:rsid w:val="002C707F"/>
    <w:rsid w:val="002D3BC9"/>
    <w:rsid w:val="002D5D7A"/>
    <w:rsid w:val="002D7B35"/>
    <w:rsid w:val="002E4EA8"/>
    <w:rsid w:val="002E4ECD"/>
    <w:rsid w:val="002F3CD5"/>
    <w:rsid w:val="002F622A"/>
    <w:rsid w:val="00306CD6"/>
    <w:rsid w:val="00315489"/>
    <w:rsid w:val="0032206B"/>
    <w:rsid w:val="00334E6D"/>
    <w:rsid w:val="00336709"/>
    <w:rsid w:val="0033725F"/>
    <w:rsid w:val="00340990"/>
    <w:rsid w:val="00342C6D"/>
    <w:rsid w:val="00344A55"/>
    <w:rsid w:val="00346A2F"/>
    <w:rsid w:val="0034777B"/>
    <w:rsid w:val="00351BC0"/>
    <w:rsid w:val="003521B1"/>
    <w:rsid w:val="0035228B"/>
    <w:rsid w:val="003533E2"/>
    <w:rsid w:val="00360171"/>
    <w:rsid w:val="00360288"/>
    <w:rsid w:val="003613C0"/>
    <w:rsid w:val="00363D42"/>
    <w:rsid w:val="003737A3"/>
    <w:rsid w:val="003801D3"/>
    <w:rsid w:val="003907C6"/>
    <w:rsid w:val="00391106"/>
    <w:rsid w:val="003955B2"/>
    <w:rsid w:val="003A6178"/>
    <w:rsid w:val="003B35FC"/>
    <w:rsid w:val="003B6391"/>
    <w:rsid w:val="003C1B54"/>
    <w:rsid w:val="003C1FF7"/>
    <w:rsid w:val="003C5148"/>
    <w:rsid w:val="003C73DE"/>
    <w:rsid w:val="003D025E"/>
    <w:rsid w:val="003D32DC"/>
    <w:rsid w:val="003D3C12"/>
    <w:rsid w:val="003D63F6"/>
    <w:rsid w:val="003F4DD9"/>
    <w:rsid w:val="003F5DCC"/>
    <w:rsid w:val="00405B72"/>
    <w:rsid w:val="004069C0"/>
    <w:rsid w:val="00412C8A"/>
    <w:rsid w:val="00417E4F"/>
    <w:rsid w:val="00427C12"/>
    <w:rsid w:val="004406EE"/>
    <w:rsid w:val="004420B0"/>
    <w:rsid w:val="00451753"/>
    <w:rsid w:val="00452120"/>
    <w:rsid w:val="00455533"/>
    <w:rsid w:val="00456509"/>
    <w:rsid w:val="00463562"/>
    <w:rsid w:val="00464B2B"/>
    <w:rsid w:val="00480249"/>
    <w:rsid w:val="00481FB2"/>
    <w:rsid w:val="00486578"/>
    <w:rsid w:val="00487A38"/>
    <w:rsid w:val="00490275"/>
    <w:rsid w:val="00497E21"/>
    <w:rsid w:val="004A567F"/>
    <w:rsid w:val="004A60AF"/>
    <w:rsid w:val="004B6CDA"/>
    <w:rsid w:val="004B788C"/>
    <w:rsid w:val="004B7AD5"/>
    <w:rsid w:val="004C0DB5"/>
    <w:rsid w:val="004C2C7A"/>
    <w:rsid w:val="004C57EB"/>
    <w:rsid w:val="004E0FF5"/>
    <w:rsid w:val="004E28CF"/>
    <w:rsid w:val="004E4C3B"/>
    <w:rsid w:val="004F110A"/>
    <w:rsid w:val="004F1F24"/>
    <w:rsid w:val="004F2412"/>
    <w:rsid w:val="004F5F75"/>
    <w:rsid w:val="00500086"/>
    <w:rsid w:val="00505E9C"/>
    <w:rsid w:val="00507C60"/>
    <w:rsid w:val="005137A7"/>
    <w:rsid w:val="00514194"/>
    <w:rsid w:val="00516D48"/>
    <w:rsid w:val="005206B8"/>
    <w:rsid w:val="00521EA9"/>
    <w:rsid w:val="00522C77"/>
    <w:rsid w:val="00527D81"/>
    <w:rsid w:val="00532CB9"/>
    <w:rsid w:val="00541772"/>
    <w:rsid w:val="0054733E"/>
    <w:rsid w:val="005474D8"/>
    <w:rsid w:val="00550B9A"/>
    <w:rsid w:val="0055585E"/>
    <w:rsid w:val="00556EBA"/>
    <w:rsid w:val="00562CBA"/>
    <w:rsid w:val="00564D2D"/>
    <w:rsid w:val="00570F66"/>
    <w:rsid w:val="00571CE1"/>
    <w:rsid w:val="00573AC2"/>
    <w:rsid w:val="005800C4"/>
    <w:rsid w:val="005801E4"/>
    <w:rsid w:val="00581B07"/>
    <w:rsid w:val="00581FE4"/>
    <w:rsid w:val="00585702"/>
    <w:rsid w:val="00595FF2"/>
    <w:rsid w:val="00596AB3"/>
    <w:rsid w:val="005A0B10"/>
    <w:rsid w:val="005A5893"/>
    <w:rsid w:val="005C27AC"/>
    <w:rsid w:val="005C3931"/>
    <w:rsid w:val="005D52C0"/>
    <w:rsid w:val="005F020D"/>
    <w:rsid w:val="005F0475"/>
    <w:rsid w:val="005F0F4C"/>
    <w:rsid w:val="00604B4A"/>
    <w:rsid w:val="00605286"/>
    <w:rsid w:val="0060651F"/>
    <w:rsid w:val="006164A0"/>
    <w:rsid w:val="006259A7"/>
    <w:rsid w:val="00632351"/>
    <w:rsid w:val="006368CF"/>
    <w:rsid w:val="00644D52"/>
    <w:rsid w:val="006457A9"/>
    <w:rsid w:val="00653B1E"/>
    <w:rsid w:val="00660066"/>
    <w:rsid w:val="006742A8"/>
    <w:rsid w:val="00680E87"/>
    <w:rsid w:val="0068411B"/>
    <w:rsid w:val="00690533"/>
    <w:rsid w:val="0069260F"/>
    <w:rsid w:val="0069366B"/>
    <w:rsid w:val="0069450C"/>
    <w:rsid w:val="006A4E5F"/>
    <w:rsid w:val="006A788C"/>
    <w:rsid w:val="006B360B"/>
    <w:rsid w:val="006B57F4"/>
    <w:rsid w:val="006E568A"/>
    <w:rsid w:val="006F0D17"/>
    <w:rsid w:val="00703998"/>
    <w:rsid w:val="0071266F"/>
    <w:rsid w:val="00717152"/>
    <w:rsid w:val="00723586"/>
    <w:rsid w:val="00723AF6"/>
    <w:rsid w:val="00724794"/>
    <w:rsid w:val="00732914"/>
    <w:rsid w:val="00732983"/>
    <w:rsid w:val="00734F0E"/>
    <w:rsid w:val="007465F3"/>
    <w:rsid w:val="00746716"/>
    <w:rsid w:val="0075431E"/>
    <w:rsid w:val="00756FC7"/>
    <w:rsid w:val="00761BD9"/>
    <w:rsid w:val="00761DDD"/>
    <w:rsid w:val="007730B8"/>
    <w:rsid w:val="0077725A"/>
    <w:rsid w:val="00782870"/>
    <w:rsid w:val="00784736"/>
    <w:rsid w:val="00787D4A"/>
    <w:rsid w:val="00793571"/>
    <w:rsid w:val="007A0E45"/>
    <w:rsid w:val="007A1B0B"/>
    <w:rsid w:val="007A3773"/>
    <w:rsid w:val="007B22E3"/>
    <w:rsid w:val="007B612B"/>
    <w:rsid w:val="007C1126"/>
    <w:rsid w:val="007C1C24"/>
    <w:rsid w:val="007C4068"/>
    <w:rsid w:val="007C51BB"/>
    <w:rsid w:val="007D48D5"/>
    <w:rsid w:val="007E4346"/>
    <w:rsid w:val="007F4A2B"/>
    <w:rsid w:val="007F6585"/>
    <w:rsid w:val="008023BF"/>
    <w:rsid w:val="0080246F"/>
    <w:rsid w:val="00802B4F"/>
    <w:rsid w:val="008062A3"/>
    <w:rsid w:val="00831D54"/>
    <w:rsid w:val="008419D0"/>
    <w:rsid w:val="00841AEB"/>
    <w:rsid w:val="00843FB1"/>
    <w:rsid w:val="00847E55"/>
    <w:rsid w:val="008609FF"/>
    <w:rsid w:val="0086611E"/>
    <w:rsid w:val="00867072"/>
    <w:rsid w:val="008715BD"/>
    <w:rsid w:val="008918B2"/>
    <w:rsid w:val="0089427F"/>
    <w:rsid w:val="008A2A14"/>
    <w:rsid w:val="008A2B3C"/>
    <w:rsid w:val="008A2C4E"/>
    <w:rsid w:val="008B4EAA"/>
    <w:rsid w:val="008D298A"/>
    <w:rsid w:val="008D2D65"/>
    <w:rsid w:val="008D7670"/>
    <w:rsid w:val="008D7E8C"/>
    <w:rsid w:val="008F7B65"/>
    <w:rsid w:val="00901240"/>
    <w:rsid w:val="00925F15"/>
    <w:rsid w:val="00926EA8"/>
    <w:rsid w:val="009276D0"/>
    <w:rsid w:val="009323AB"/>
    <w:rsid w:val="00943E2E"/>
    <w:rsid w:val="0094465D"/>
    <w:rsid w:val="00947641"/>
    <w:rsid w:val="00955792"/>
    <w:rsid w:val="009575B9"/>
    <w:rsid w:val="0096092F"/>
    <w:rsid w:val="009701E9"/>
    <w:rsid w:val="0097069A"/>
    <w:rsid w:val="0099197F"/>
    <w:rsid w:val="00995236"/>
    <w:rsid w:val="009956AB"/>
    <w:rsid w:val="00997634"/>
    <w:rsid w:val="009A2844"/>
    <w:rsid w:val="009A3137"/>
    <w:rsid w:val="009A3549"/>
    <w:rsid w:val="009A398F"/>
    <w:rsid w:val="009A4E28"/>
    <w:rsid w:val="009A685D"/>
    <w:rsid w:val="009B6A54"/>
    <w:rsid w:val="009B7837"/>
    <w:rsid w:val="009C0612"/>
    <w:rsid w:val="009C7947"/>
    <w:rsid w:val="009D2946"/>
    <w:rsid w:val="009D5668"/>
    <w:rsid w:val="009D583A"/>
    <w:rsid w:val="009D6895"/>
    <w:rsid w:val="009E00EE"/>
    <w:rsid w:val="009E7BF1"/>
    <w:rsid w:val="009F1EF2"/>
    <w:rsid w:val="009F6184"/>
    <w:rsid w:val="00A0017A"/>
    <w:rsid w:val="00A00C98"/>
    <w:rsid w:val="00A02910"/>
    <w:rsid w:val="00A14041"/>
    <w:rsid w:val="00A1484B"/>
    <w:rsid w:val="00A17756"/>
    <w:rsid w:val="00A20FF9"/>
    <w:rsid w:val="00A21EE2"/>
    <w:rsid w:val="00A36042"/>
    <w:rsid w:val="00A4120F"/>
    <w:rsid w:val="00A41B77"/>
    <w:rsid w:val="00A47EEF"/>
    <w:rsid w:val="00A52F1D"/>
    <w:rsid w:val="00A56382"/>
    <w:rsid w:val="00A5704B"/>
    <w:rsid w:val="00A65823"/>
    <w:rsid w:val="00A65DA5"/>
    <w:rsid w:val="00A73528"/>
    <w:rsid w:val="00A8524F"/>
    <w:rsid w:val="00A91C10"/>
    <w:rsid w:val="00AA1349"/>
    <w:rsid w:val="00AA1A2D"/>
    <w:rsid w:val="00AA6814"/>
    <w:rsid w:val="00AB57BC"/>
    <w:rsid w:val="00AB7419"/>
    <w:rsid w:val="00AC3C10"/>
    <w:rsid w:val="00AC7E53"/>
    <w:rsid w:val="00AD52BA"/>
    <w:rsid w:val="00AD5621"/>
    <w:rsid w:val="00AF5FA8"/>
    <w:rsid w:val="00AF78E5"/>
    <w:rsid w:val="00B00D64"/>
    <w:rsid w:val="00B06E1B"/>
    <w:rsid w:val="00B165E9"/>
    <w:rsid w:val="00B17E45"/>
    <w:rsid w:val="00B2020D"/>
    <w:rsid w:val="00B218C5"/>
    <w:rsid w:val="00B229F1"/>
    <w:rsid w:val="00B23DEE"/>
    <w:rsid w:val="00B30CDE"/>
    <w:rsid w:val="00B33225"/>
    <w:rsid w:val="00B413C5"/>
    <w:rsid w:val="00B42633"/>
    <w:rsid w:val="00B43427"/>
    <w:rsid w:val="00B44E78"/>
    <w:rsid w:val="00B4578F"/>
    <w:rsid w:val="00B4623C"/>
    <w:rsid w:val="00B4654D"/>
    <w:rsid w:val="00B525E1"/>
    <w:rsid w:val="00B619EF"/>
    <w:rsid w:val="00B62EEF"/>
    <w:rsid w:val="00B6651C"/>
    <w:rsid w:val="00B72C69"/>
    <w:rsid w:val="00B74C96"/>
    <w:rsid w:val="00B7732B"/>
    <w:rsid w:val="00B80D7D"/>
    <w:rsid w:val="00B82D8A"/>
    <w:rsid w:val="00B95B72"/>
    <w:rsid w:val="00B97B14"/>
    <w:rsid w:val="00BA2F2F"/>
    <w:rsid w:val="00BA3ADD"/>
    <w:rsid w:val="00BB0FFD"/>
    <w:rsid w:val="00BB3E47"/>
    <w:rsid w:val="00BE13DC"/>
    <w:rsid w:val="00BE1BCC"/>
    <w:rsid w:val="00BE72F4"/>
    <w:rsid w:val="00BF4ACC"/>
    <w:rsid w:val="00C00C7F"/>
    <w:rsid w:val="00C0371C"/>
    <w:rsid w:val="00C047B2"/>
    <w:rsid w:val="00C05E08"/>
    <w:rsid w:val="00C0617A"/>
    <w:rsid w:val="00C06A68"/>
    <w:rsid w:val="00C10D41"/>
    <w:rsid w:val="00C12FE1"/>
    <w:rsid w:val="00C1543D"/>
    <w:rsid w:val="00C21A98"/>
    <w:rsid w:val="00C32104"/>
    <w:rsid w:val="00C43CD9"/>
    <w:rsid w:val="00C45433"/>
    <w:rsid w:val="00C50013"/>
    <w:rsid w:val="00C51B21"/>
    <w:rsid w:val="00C54090"/>
    <w:rsid w:val="00C54DA7"/>
    <w:rsid w:val="00C6109C"/>
    <w:rsid w:val="00C6359C"/>
    <w:rsid w:val="00C65204"/>
    <w:rsid w:val="00C67A2D"/>
    <w:rsid w:val="00C723ED"/>
    <w:rsid w:val="00C7510E"/>
    <w:rsid w:val="00C80475"/>
    <w:rsid w:val="00C84A84"/>
    <w:rsid w:val="00C85489"/>
    <w:rsid w:val="00C959EC"/>
    <w:rsid w:val="00CA2BEC"/>
    <w:rsid w:val="00CB058E"/>
    <w:rsid w:val="00CB22D8"/>
    <w:rsid w:val="00CB3276"/>
    <w:rsid w:val="00CB629F"/>
    <w:rsid w:val="00CB6F8B"/>
    <w:rsid w:val="00CB7441"/>
    <w:rsid w:val="00CC2DDB"/>
    <w:rsid w:val="00CD1EE8"/>
    <w:rsid w:val="00CD33B8"/>
    <w:rsid w:val="00CD5FB4"/>
    <w:rsid w:val="00CE0CF1"/>
    <w:rsid w:val="00CE0F5D"/>
    <w:rsid w:val="00CF0B47"/>
    <w:rsid w:val="00CF516B"/>
    <w:rsid w:val="00CF73FF"/>
    <w:rsid w:val="00D01FE7"/>
    <w:rsid w:val="00D022AA"/>
    <w:rsid w:val="00D03BE2"/>
    <w:rsid w:val="00D07EA4"/>
    <w:rsid w:val="00D1046F"/>
    <w:rsid w:val="00D13BD2"/>
    <w:rsid w:val="00D20AF9"/>
    <w:rsid w:val="00D24116"/>
    <w:rsid w:val="00D329EE"/>
    <w:rsid w:val="00D35880"/>
    <w:rsid w:val="00D430E3"/>
    <w:rsid w:val="00D57BDC"/>
    <w:rsid w:val="00D63CFD"/>
    <w:rsid w:val="00D66A67"/>
    <w:rsid w:val="00D70F97"/>
    <w:rsid w:val="00D9240C"/>
    <w:rsid w:val="00D9659D"/>
    <w:rsid w:val="00DA0AF7"/>
    <w:rsid w:val="00DA3CB8"/>
    <w:rsid w:val="00DA427F"/>
    <w:rsid w:val="00DA5265"/>
    <w:rsid w:val="00DB39FE"/>
    <w:rsid w:val="00DB59C0"/>
    <w:rsid w:val="00DB6A87"/>
    <w:rsid w:val="00DC4476"/>
    <w:rsid w:val="00DC48D8"/>
    <w:rsid w:val="00DD6FB9"/>
    <w:rsid w:val="00DE24E8"/>
    <w:rsid w:val="00DE31B6"/>
    <w:rsid w:val="00DE51C7"/>
    <w:rsid w:val="00DE7EC4"/>
    <w:rsid w:val="00DF05C7"/>
    <w:rsid w:val="00E04784"/>
    <w:rsid w:val="00E06329"/>
    <w:rsid w:val="00E25BED"/>
    <w:rsid w:val="00E3223D"/>
    <w:rsid w:val="00E33295"/>
    <w:rsid w:val="00E430BD"/>
    <w:rsid w:val="00E441C3"/>
    <w:rsid w:val="00E44657"/>
    <w:rsid w:val="00E44DB2"/>
    <w:rsid w:val="00E5669E"/>
    <w:rsid w:val="00E576E4"/>
    <w:rsid w:val="00E57CD3"/>
    <w:rsid w:val="00E60D77"/>
    <w:rsid w:val="00E6791D"/>
    <w:rsid w:val="00E7035B"/>
    <w:rsid w:val="00E8192E"/>
    <w:rsid w:val="00E8264E"/>
    <w:rsid w:val="00E84DF8"/>
    <w:rsid w:val="00E9151A"/>
    <w:rsid w:val="00E94E2A"/>
    <w:rsid w:val="00EA18FA"/>
    <w:rsid w:val="00EA42D6"/>
    <w:rsid w:val="00EB3841"/>
    <w:rsid w:val="00EB717C"/>
    <w:rsid w:val="00EC32F3"/>
    <w:rsid w:val="00EC4198"/>
    <w:rsid w:val="00EC65CA"/>
    <w:rsid w:val="00ED1D3A"/>
    <w:rsid w:val="00EF43F5"/>
    <w:rsid w:val="00F00073"/>
    <w:rsid w:val="00F00390"/>
    <w:rsid w:val="00F01FFA"/>
    <w:rsid w:val="00F02370"/>
    <w:rsid w:val="00F120FE"/>
    <w:rsid w:val="00F12764"/>
    <w:rsid w:val="00F162D4"/>
    <w:rsid w:val="00F22C81"/>
    <w:rsid w:val="00F26E70"/>
    <w:rsid w:val="00F26EBF"/>
    <w:rsid w:val="00F46D05"/>
    <w:rsid w:val="00F54A85"/>
    <w:rsid w:val="00F83284"/>
    <w:rsid w:val="00F87992"/>
    <w:rsid w:val="00F971E0"/>
    <w:rsid w:val="00F97C09"/>
    <w:rsid w:val="00FA1C5A"/>
    <w:rsid w:val="00FA59CB"/>
    <w:rsid w:val="00FB33E3"/>
    <w:rsid w:val="00FB7113"/>
    <w:rsid w:val="00FB7B5C"/>
    <w:rsid w:val="00FC4B4F"/>
    <w:rsid w:val="00FD383E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9638"/>
  <w15:docId w15:val="{D443F771-A26B-466E-94BA-04229041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C2"/>
  </w:style>
  <w:style w:type="paragraph" w:styleId="1">
    <w:name w:val="heading 1"/>
    <w:basedOn w:val="a"/>
    <w:link w:val="10"/>
    <w:uiPriority w:val="9"/>
    <w:qFormat/>
    <w:rsid w:val="0054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74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0F97"/>
    <w:rPr>
      <w:b/>
      <w:bCs/>
    </w:rPr>
  </w:style>
  <w:style w:type="paragraph" w:styleId="a6">
    <w:name w:val="List Paragraph"/>
    <w:basedOn w:val="a"/>
    <w:uiPriority w:val="34"/>
    <w:qFormat/>
    <w:rsid w:val="00AA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6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0460/6f8628a57435dbc904a1463ac76883372af9e159/" TargetMode="External"/><Relationship Id="rId5" Type="http://schemas.openxmlformats.org/officeDocument/2006/relationships/hyperlink" Target="https://www.consultant.ru/document/cons_doc_LAW_500460/6f8628a57435dbc904a1463ac76883372af9e1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dcterms:created xsi:type="dcterms:W3CDTF">2025-06-23T12:47:00Z</dcterms:created>
  <dcterms:modified xsi:type="dcterms:W3CDTF">2025-06-25T10:29:00Z</dcterms:modified>
</cp:coreProperties>
</file>