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EA" w:rsidRPr="00BC5BBC" w:rsidRDefault="00BC5BBC" w:rsidP="00BC5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результате вмешательства прокуратуры </w:t>
      </w:r>
      <w:r w:rsidR="00FC76EA" w:rsidRPr="00BC5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Новоспасского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восстановлены </w:t>
      </w:r>
      <w:r w:rsidR="00FC76EA" w:rsidRPr="00BC5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жилищные права двух детей</w:t>
      </w:r>
    </w:p>
    <w:p w:rsidR="00BC5BBC" w:rsidRPr="00BC5BBC" w:rsidRDefault="00BC5BBC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6EA" w:rsidRPr="00BC5BBC" w:rsidRDefault="00FC76EA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Новоспасского района Ульяновской области провела проверку исполнения законодательства при использовании средств материнского (семейного) капитала.</w:t>
      </w:r>
    </w:p>
    <w:p w:rsidR="00FC76EA" w:rsidRPr="00BC5BBC" w:rsidRDefault="00FC76EA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в целях реализации права на дополнительную меру социальной поддержки на основании решения государственного учреждения местной жительнице выдан сертификат на материнский капитал.</w:t>
      </w:r>
    </w:p>
    <w:p w:rsidR="00FC76EA" w:rsidRPr="00BC5BBC" w:rsidRDefault="00BC5BBC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 </w:t>
      </w:r>
      <w:r w:rsidR="00FC76EA"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женщины распорядился данными средствами для улучшения жилищных условий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компенсации затрат, понесенных в связи с приобретением к</w:t>
      </w:r>
      <w:r w:rsidR="00FC76EA"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вартиры в поселке Новоспасское. </w:t>
      </w:r>
    </w:p>
    <w:p w:rsidR="00FC76EA" w:rsidRPr="00BC5BBC" w:rsidRDefault="00FC76EA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установленная федеральным законодательством обязанность и п</w:t>
      </w:r>
      <w:r w:rsidR="00F1012E"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ринятое на себя обязательство им</w:t>
      </w: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 выполнено – жилое пом</w:t>
      </w:r>
      <w:r w:rsidR="00F1012E"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ещение в общую собственность с </w:t>
      </w:r>
      <w:r w:rsid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сыном и дочерью </w:t>
      </w: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не оформлено.</w:t>
      </w:r>
    </w:p>
    <w:p w:rsidR="00FC76EA" w:rsidRPr="00BC5BBC" w:rsidRDefault="00FC76EA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Прокурор района направил в суд исковое заявление о признании за детьми </w:t>
      </w:r>
      <w:r w:rsidR="005918E8"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мужчины </w:t>
      </w: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общей долевой собственности на указанный объект недвижимости.</w:t>
      </w:r>
    </w:p>
    <w:p w:rsidR="00FC76EA" w:rsidRPr="00BC5BBC" w:rsidRDefault="00FC76EA" w:rsidP="00FC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прокурорскому вмешательству права </w:t>
      </w:r>
      <w:proofErr w:type="gramStart"/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малолетних</w:t>
      </w:r>
      <w:proofErr w:type="gramEnd"/>
      <w:r w:rsidRPr="00BC5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восстановлены.</w:t>
      </w:r>
    </w:p>
    <w:p w:rsidR="00B90C86" w:rsidRDefault="00B90C86"/>
    <w:p w:rsidR="00EA5BDE" w:rsidRDefault="00EA5BDE"/>
    <w:p w:rsidR="00EA5BDE" w:rsidRPr="00EA5BDE" w:rsidRDefault="00EA5BDE" w:rsidP="00E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5B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Житель деревни </w:t>
      </w:r>
      <w:proofErr w:type="spellStart"/>
      <w:r w:rsidRPr="00EA5B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Рокотушка</w:t>
      </w:r>
      <w:proofErr w:type="spellEnd"/>
      <w:r w:rsidRPr="00EA5B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изолирован от общества за совершение преступления против правосудия</w:t>
      </w:r>
    </w:p>
    <w:p w:rsidR="00EA5BDE" w:rsidRPr="00820F39" w:rsidRDefault="00EA5BDE" w:rsidP="00EA5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5BDE" w:rsidRPr="00820F39" w:rsidRDefault="00EA5BDE" w:rsidP="00EA5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Новоспасский районный суд Ульяновской области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вынес приговор по уголовному делу в отношении жителя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признан виновным в совершении преступлени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 ч. 1 ст. 314.1 УК РФ (неприбытие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совершенное в целях уклонения от административного надзора). </w:t>
      </w:r>
      <w:proofErr w:type="gramEnd"/>
    </w:p>
    <w:p w:rsidR="00EA5BDE" w:rsidRPr="00820F39" w:rsidRDefault="00EA5BDE" w:rsidP="00EA5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66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-летний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житель деревни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Рокотушка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будучи осужденным за </w:t>
      </w:r>
      <w:r w:rsidRPr="00116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умышленное причинение тяжкого вреда здоровью,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опасного для жизни человека, </w:t>
      </w:r>
      <w:r w:rsidRPr="00116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повлекшее по неосторожности смерть потерпевшего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августе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явился в течение трех рабочих дней в МО МВД России «Новоспасский» для постановки на учет. </w:t>
      </w:r>
    </w:p>
    <w:p w:rsidR="00EA5BDE" w:rsidRDefault="00EA5BDE" w:rsidP="00EA5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 </w:t>
      </w:r>
      <w:proofErr w:type="gramStart"/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согласился с позицией</w:t>
      </w:r>
      <w:proofErr w:type="gramEnd"/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и приговорил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к 4 месяцам колонии обще</w:t>
      </w:r>
      <w:r w:rsidRPr="0082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режима.</w:t>
      </w:r>
    </w:p>
    <w:p w:rsidR="00EA5BDE" w:rsidRPr="00EA5BDE" w:rsidRDefault="00EA5BDE" w:rsidP="00EA5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BC" w:rsidRDefault="00BC5BBC"/>
    <w:p w:rsidR="00BC5BBC" w:rsidRDefault="00BC5BBC" w:rsidP="00BC5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BC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вмешательства прокуратуры Новоспасского района пенсионер-инва</w:t>
      </w:r>
      <w:r>
        <w:rPr>
          <w:rFonts w:ascii="Times New Roman" w:hAnsi="Times New Roman" w:cs="Times New Roman"/>
          <w:b/>
          <w:sz w:val="28"/>
          <w:szCs w:val="28"/>
        </w:rPr>
        <w:t>лид обеспечен креслом-коляской</w:t>
      </w:r>
    </w:p>
    <w:p w:rsidR="00BC5BBC" w:rsidRPr="00BC5BBC" w:rsidRDefault="00BC5BBC" w:rsidP="00BC5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BBC" w:rsidRPr="00D43A1E" w:rsidRDefault="00BC5BBC" w:rsidP="00BC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Прокуратура Новоспасского района Ульяновской области провела проверку по обращению </w:t>
      </w:r>
      <w:r w:rsidR="008D6F38">
        <w:rPr>
          <w:rFonts w:ascii="Times New Roman" w:hAnsi="Times New Roman" w:cs="Times New Roman"/>
          <w:sz w:val="28"/>
          <w:szCs w:val="28"/>
        </w:rPr>
        <w:t xml:space="preserve">дочери пожилого </w:t>
      </w:r>
      <w:r>
        <w:rPr>
          <w:rFonts w:ascii="Times New Roman" w:hAnsi="Times New Roman" w:cs="Times New Roman"/>
          <w:sz w:val="28"/>
          <w:szCs w:val="28"/>
        </w:rPr>
        <w:t>местного жителя</w:t>
      </w:r>
      <w:r w:rsidRPr="00D43A1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</w:t>
      </w:r>
    </w:p>
    <w:p w:rsidR="00BC5BBC" w:rsidRPr="00D43A1E" w:rsidRDefault="00BC5BBC" w:rsidP="00BC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данный </w:t>
      </w:r>
      <w:r w:rsidRPr="00D43A1E">
        <w:rPr>
          <w:rFonts w:ascii="Times New Roman" w:hAnsi="Times New Roman" w:cs="Times New Roman"/>
          <w:sz w:val="28"/>
          <w:szCs w:val="28"/>
        </w:rPr>
        <w:t xml:space="preserve">пенсионер – инвалид 1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43A1E">
        <w:rPr>
          <w:rFonts w:ascii="Times New Roman" w:hAnsi="Times New Roman" w:cs="Times New Roman"/>
          <w:sz w:val="28"/>
          <w:szCs w:val="28"/>
        </w:rPr>
        <w:t>нуждается в постоянном применении технических средств реабилитации.</w:t>
      </w:r>
    </w:p>
    <w:p w:rsidR="00BC5BBC" w:rsidRPr="00D43A1E" w:rsidRDefault="00BC5BBC" w:rsidP="00BC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Вопреки требованиям закона, руководство отделения Фонда </w:t>
      </w:r>
      <w:r w:rsidR="008D6F38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D43A1E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</w:t>
      </w:r>
      <w:r w:rsidR="008D6F38">
        <w:rPr>
          <w:rFonts w:ascii="Times New Roman" w:hAnsi="Times New Roman" w:cs="Times New Roman"/>
          <w:sz w:val="28"/>
          <w:szCs w:val="28"/>
        </w:rPr>
        <w:t xml:space="preserve">по Ульяновской области </w:t>
      </w:r>
      <w:r>
        <w:rPr>
          <w:rFonts w:ascii="Times New Roman" w:hAnsi="Times New Roman" w:cs="Times New Roman"/>
          <w:sz w:val="28"/>
          <w:szCs w:val="28"/>
        </w:rPr>
        <w:t>длительное время игнорировало</w:t>
      </w:r>
      <w:r w:rsidRPr="00D43A1E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8D6F38">
        <w:rPr>
          <w:rFonts w:ascii="Times New Roman" w:hAnsi="Times New Roman" w:cs="Times New Roman"/>
          <w:sz w:val="28"/>
          <w:szCs w:val="28"/>
        </w:rPr>
        <w:t xml:space="preserve">его дочери </w:t>
      </w:r>
      <w:r w:rsidRPr="00D43A1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D6F38">
        <w:rPr>
          <w:rFonts w:ascii="Times New Roman" w:hAnsi="Times New Roman" w:cs="Times New Roman"/>
          <w:sz w:val="28"/>
          <w:szCs w:val="28"/>
        </w:rPr>
        <w:t xml:space="preserve">отцу </w:t>
      </w:r>
      <w:r>
        <w:rPr>
          <w:rFonts w:ascii="Times New Roman" w:hAnsi="Times New Roman" w:cs="Times New Roman"/>
          <w:sz w:val="28"/>
          <w:szCs w:val="28"/>
        </w:rPr>
        <w:t xml:space="preserve">комнатного кресла-коляски с ручным приводом, </w:t>
      </w:r>
      <w:r w:rsidRPr="00D43A1E">
        <w:rPr>
          <w:rFonts w:ascii="Times New Roman" w:hAnsi="Times New Roman" w:cs="Times New Roman"/>
          <w:sz w:val="28"/>
          <w:szCs w:val="28"/>
        </w:rPr>
        <w:t>что послужило основанием для направления в суд искового заявления.</w:t>
      </w:r>
    </w:p>
    <w:p w:rsidR="00BC5BBC" w:rsidRPr="00D43A1E" w:rsidRDefault="00BC5BBC" w:rsidP="00BC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</w:t>
      </w:r>
      <w:r>
        <w:rPr>
          <w:rFonts w:ascii="Times New Roman" w:hAnsi="Times New Roman" w:cs="Times New Roman"/>
          <w:sz w:val="28"/>
          <w:szCs w:val="28"/>
        </w:rPr>
        <w:t xml:space="preserve">лицо с ограниченными возможностями </w:t>
      </w:r>
      <w:r w:rsidR="008D6F38">
        <w:rPr>
          <w:rFonts w:ascii="Times New Roman" w:hAnsi="Times New Roman" w:cs="Times New Roman"/>
          <w:sz w:val="28"/>
          <w:szCs w:val="28"/>
        </w:rPr>
        <w:t xml:space="preserve">обеспечено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Pr="00D43A1E">
        <w:rPr>
          <w:rFonts w:ascii="Times New Roman" w:hAnsi="Times New Roman" w:cs="Times New Roman"/>
          <w:sz w:val="28"/>
          <w:szCs w:val="28"/>
        </w:rPr>
        <w:t>техническим средством реабилитации.</w:t>
      </w:r>
    </w:p>
    <w:p w:rsidR="00BC5BBC" w:rsidRDefault="00BC5BBC" w:rsidP="00BC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>Кроме того, по иску п</w:t>
      </w:r>
      <w:r>
        <w:rPr>
          <w:rFonts w:ascii="Times New Roman" w:hAnsi="Times New Roman" w:cs="Times New Roman"/>
          <w:sz w:val="28"/>
          <w:szCs w:val="28"/>
        </w:rPr>
        <w:t xml:space="preserve">рокурора с </w:t>
      </w:r>
      <w:r w:rsidR="008D6F38">
        <w:rPr>
          <w:rFonts w:ascii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hAnsi="Times New Roman" w:cs="Times New Roman"/>
          <w:sz w:val="28"/>
          <w:szCs w:val="28"/>
        </w:rPr>
        <w:t>в пользу инвалида</w:t>
      </w:r>
      <w:r w:rsidRPr="00D43A1E">
        <w:rPr>
          <w:rFonts w:ascii="Times New Roman" w:hAnsi="Times New Roman" w:cs="Times New Roman"/>
          <w:sz w:val="28"/>
          <w:szCs w:val="28"/>
        </w:rPr>
        <w:t xml:space="preserve"> взыскана компенсация морального вреда.</w:t>
      </w:r>
    </w:p>
    <w:p w:rsidR="00BC5BBC" w:rsidRDefault="00BC5BBC"/>
    <w:p w:rsidR="006A25EC" w:rsidRDefault="006A25EC"/>
    <w:p w:rsidR="006A25EC" w:rsidRDefault="006A25EC" w:rsidP="00BD2138">
      <w:pPr>
        <w:spacing w:after="0" w:line="240" w:lineRule="auto"/>
        <w:jc w:val="both"/>
        <w:rPr>
          <w:rFonts w:ascii="Roboto" w:eastAsia="Times New Roman" w:hAnsi="Roboto" w:cs="Times New Roman"/>
          <w:color w:val="FFFFFF"/>
          <w:sz w:val="20"/>
          <w:lang w:eastAsia="ru-RU"/>
        </w:rPr>
      </w:pPr>
      <w:r w:rsidRPr="00A558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разъясняет: </w:t>
      </w:r>
      <w:r w:rsidRPr="00A5584B">
        <w:rPr>
          <w:rFonts w:ascii="Times New Roman" w:eastAsia="Times New Roman" w:hAnsi="Times New Roman" w:hint="eastAsia"/>
          <w:b/>
          <w:bCs/>
          <w:kern w:val="36"/>
          <w:sz w:val="28"/>
          <w:szCs w:val="28"/>
          <w:lang w:eastAsia="ru-RU"/>
        </w:rPr>
        <w:t>«</w:t>
      </w:r>
      <w:r w:rsidR="00BD2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1 января 2024</w:t>
      </w:r>
      <w:r w:rsidRPr="00A558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года </w:t>
      </w:r>
      <w:proofErr w:type="gramStart"/>
      <w:r w:rsidR="00BD2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социальная</w:t>
      </w:r>
      <w:proofErr w:type="gramEnd"/>
      <w:r w:rsidR="00BD2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 страховая пенсии по потере кормильца назначаются в </w:t>
      </w:r>
      <w:proofErr w:type="spellStart"/>
      <w:r w:rsidR="00BD2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беззаявительном</w:t>
      </w:r>
      <w:proofErr w:type="spellEnd"/>
      <w:r w:rsidR="00BD2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порядке» </w:t>
      </w:r>
      <w:r w:rsidRPr="006A25EC">
        <w:rPr>
          <w:rFonts w:ascii="Roboto" w:eastAsia="Times New Roman" w:hAnsi="Roboto" w:cs="Times New Roman"/>
          <w:color w:val="FFFFFF"/>
          <w:sz w:val="20"/>
          <w:lang w:eastAsia="ru-RU"/>
        </w:rPr>
        <w:t>с</w:t>
      </w:r>
    </w:p>
    <w:p w:rsidR="00BD2138" w:rsidRPr="006A25EC" w:rsidRDefault="00BD2138" w:rsidP="00BD2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25EC" w:rsidRPr="006A25EC" w:rsidRDefault="006A25EC" w:rsidP="00BD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EC">
        <w:rPr>
          <w:rFonts w:ascii="Times New Roman" w:hAnsi="Times New Roman" w:cs="Times New Roman"/>
          <w:sz w:val="28"/>
          <w:szCs w:val="28"/>
        </w:rPr>
        <w:t>Федеральным законом от 29.05.2023 № 190-ФЗ внесены изменения</w:t>
      </w:r>
      <w:r w:rsidR="00BD2138">
        <w:rPr>
          <w:rFonts w:ascii="Times New Roman" w:hAnsi="Times New Roman" w:cs="Times New Roman"/>
          <w:sz w:val="28"/>
          <w:szCs w:val="28"/>
        </w:rPr>
        <w:t xml:space="preserve"> </w:t>
      </w:r>
      <w:r w:rsidRPr="006A25EC">
        <w:rPr>
          <w:rFonts w:ascii="Times New Roman" w:hAnsi="Times New Roman" w:cs="Times New Roman"/>
          <w:sz w:val="28"/>
          <w:szCs w:val="28"/>
        </w:rPr>
        <w:t>в Федеральный закон «О государственном пенсионном обеспечении в Российской Федерации» и Федеральный закон «О страховых пенсиях».</w:t>
      </w:r>
    </w:p>
    <w:p w:rsidR="006A25EC" w:rsidRPr="006A25EC" w:rsidRDefault="006A25EC" w:rsidP="00BD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5EC">
        <w:rPr>
          <w:rFonts w:ascii="Times New Roman" w:hAnsi="Times New Roman" w:cs="Times New Roman"/>
          <w:sz w:val="28"/>
          <w:szCs w:val="28"/>
        </w:rPr>
        <w:t>В частности, предусмотрено, что с 1 января 2024 года социальная пенсия по случаю потери кормильца и страховая пенсия по случаю потери кормильца</w:t>
      </w:r>
      <w:r w:rsidR="00BD2138">
        <w:rPr>
          <w:rFonts w:ascii="Times New Roman" w:hAnsi="Times New Roman" w:cs="Times New Roman"/>
          <w:sz w:val="28"/>
          <w:szCs w:val="28"/>
        </w:rPr>
        <w:t xml:space="preserve"> </w:t>
      </w:r>
      <w:r w:rsidRPr="006A25EC">
        <w:rPr>
          <w:rFonts w:ascii="Times New Roman" w:hAnsi="Times New Roman" w:cs="Times New Roman"/>
          <w:sz w:val="28"/>
          <w:szCs w:val="28"/>
        </w:rPr>
        <w:t>детям, не достигшим возраста 18 лет (за исключением лиц, объявленных в соответствии с законодательством Российской Федерации</w:t>
      </w:r>
      <w:r w:rsidR="00BD2138">
        <w:rPr>
          <w:rFonts w:ascii="Times New Roman" w:hAnsi="Times New Roman" w:cs="Times New Roman"/>
          <w:sz w:val="28"/>
          <w:szCs w:val="28"/>
        </w:rPr>
        <w:t xml:space="preserve"> полностью дееспособными) назначается</w:t>
      </w:r>
      <w:r w:rsidRPr="006A25EC">
        <w:rPr>
          <w:rFonts w:ascii="Times New Roman" w:hAnsi="Times New Roman" w:cs="Times New Roman"/>
          <w:sz w:val="28"/>
          <w:szCs w:val="28"/>
        </w:rPr>
        <w:t xml:space="preserve"> без истребования от них заявления о назначении социальной пенсии по случаю потери кормильца на основании сведений о смерти кормильца</w:t>
      </w:r>
      <w:proofErr w:type="gramEnd"/>
      <w:r w:rsidRPr="006A25EC">
        <w:rPr>
          <w:rFonts w:ascii="Times New Roman" w:hAnsi="Times New Roman" w:cs="Times New Roman"/>
          <w:sz w:val="28"/>
          <w:szCs w:val="28"/>
        </w:rPr>
        <w:t xml:space="preserve"> и о детях умершего кормильца, получаемых из единого федерального информационного регистра, содержащего сведения о населении Российской Федерации (далее - федеральный регистр сведений о населении).</w:t>
      </w:r>
    </w:p>
    <w:p w:rsidR="006A25EC" w:rsidRPr="006A25EC" w:rsidRDefault="006A25EC" w:rsidP="00BD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EC">
        <w:rPr>
          <w:rFonts w:ascii="Times New Roman" w:hAnsi="Times New Roman" w:cs="Times New Roman"/>
          <w:sz w:val="28"/>
          <w:szCs w:val="28"/>
        </w:rPr>
        <w:t>Решение о назначении страховой пенсии по случаю потери кормильца ребен</w:t>
      </w:r>
      <w:r w:rsidR="00BD2138">
        <w:rPr>
          <w:rFonts w:ascii="Times New Roman" w:hAnsi="Times New Roman" w:cs="Times New Roman"/>
          <w:sz w:val="28"/>
          <w:szCs w:val="28"/>
        </w:rPr>
        <w:t>ку, не достигшему 18 лет, принимаетс</w:t>
      </w:r>
      <w:r w:rsidRPr="006A25EC">
        <w:rPr>
          <w:rFonts w:ascii="Times New Roman" w:hAnsi="Times New Roman" w:cs="Times New Roman"/>
          <w:sz w:val="28"/>
          <w:szCs w:val="28"/>
        </w:rPr>
        <w:t>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6A25EC" w:rsidRPr="006A25EC" w:rsidRDefault="006A25EC" w:rsidP="00BD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5EC">
        <w:rPr>
          <w:rFonts w:ascii="Times New Roman" w:hAnsi="Times New Roman" w:cs="Times New Roman"/>
          <w:sz w:val="28"/>
          <w:szCs w:val="28"/>
        </w:rPr>
        <w:t>Кром</w:t>
      </w:r>
      <w:r w:rsidR="00BD2138">
        <w:rPr>
          <w:rFonts w:ascii="Times New Roman" w:hAnsi="Times New Roman" w:cs="Times New Roman"/>
          <w:sz w:val="28"/>
          <w:szCs w:val="28"/>
        </w:rPr>
        <w:t>е того, законом установлен</w:t>
      </w:r>
      <w:r w:rsidRPr="006A2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5EC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6A25EC">
        <w:rPr>
          <w:rFonts w:ascii="Times New Roman" w:hAnsi="Times New Roman" w:cs="Times New Roman"/>
          <w:sz w:val="28"/>
          <w:szCs w:val="28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</w:t>
      </w:r>
      <w:r w:rsidRPr="006A25EC">
        <w:rPr>
          <w:rFonts w:ascii="Times New Roman" w:hAnsi="Times New Roman" w:cs="Times New Roman"/>
          <w:sz w:val="28"/>
          <w:szCs w:val="28"/>
        </w:rPr>
        <w:lastRenderedPageBreak/>
        <w:t>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  <w:proofErr w:type="gramEnd"/>
    </w:p>
    <w:p w:rsidR="006A25EC" w:rsidRPr="006A25EC" w:rsidRDefault="006A25EC" w:rsidP="00BD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EC">
        <w:rPr>
          <w:rFonts w:ascii="Times New Roman" w:hAnsi="Times New Roman" w:cs="Times New Roman"/>
          <w:sz w:val="28"/>
          <w:szCs w:val="28"/>
        </w:rPr>
        <w:t>Федеральный зако</w:t>
      </w:r>
      <w:r w:rsidR="00BD2138">
        <w:rPr>
          <w:rFonts w:ascii="Times New Roman" w:hAnsi="Times New Roman" w:cs="Times New Roman"/>
          <w:sz w:val="28"/>
          <w:szCs w:val="28"/>
        </w:rPr>
        <w:t>н вступил</w:t>
      </w:r>
      <w:r w:rsidRPr="006A25EC">
        <w:rPr>
          <w:rFonts w:ascii="Times New Roman" w:hAnsi="Times New Roman" w:cs="Times New Roman"/>
          <w:sz w:val="28"/>
          <w:szCs w:val="28"/>
        </w:rPr>
        <w:t xml:space="preserve"> в силу с 1 января 2024 года, за исключением положения, для которого предусмотрен иной срок его вступления в силу.</w:t>
      </w:r>
    </w:p>
    <w:p w:rsidR="007D0344" w:rsidRDefault="007D0344"/>
    <w:p w:rsidR="006A25EC" w:rsidRDefault="006A25EC"/>
    <w:p w:rsidR="006A25EC" w:rsidRDefault="006A25EC"/>
    <w:sectPr w:rsidR="006A25EC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E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BB0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42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978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B7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17EF2"/>
    <w:rsid w:val="00020162"/>
    <w:rsid w:val="00020639"/>
    <w:rsid w:val="00020822"/>
    <w:rsid w:val="00020887"/>
    <w:rsid w:val="0002098A"/>
    <w:rsid w:val="00020A4B"/>
    <w:rsid w:val="00020C01"/>
    <w:rsid w:val="00020C3F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0F5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37FA4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51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B7F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E6B"/>
    <w:rsid w:val="00095F22"/>
    <w:rsid w:val="00095FE7"/>
    <w:rsid w:val="000960CD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AB7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D02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C2C"/>
    <w:rsid w:val="000D4DBF"/>
    <w:rsid w:val="000D4E42"/>
    <w:rsid w:val="000D4FE1"/>
    <w:rsid w:val="000D5176"/>
    <w:rsid w:val="000D518B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034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D6F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B67"/>
    <w:rsid w:val="00111C13"/>
    <w:rsid w:val="001123EA"/>
    <w:rsid w:val="0011246E"/>
    <w:rsid w:val="00112AC2"/>
    <w:rsid w:val="00112AE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4F1C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2FA6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CBD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1AE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0B"/>
    <w:rsid w:val="00171151"/>
    <w:rsid w:val="00171290"/>
    <w:rsid w:val="001712E3"/>
    <w:rsid w:val="00171360"/>
    <w:rsid w:val="0017137E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52C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29B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0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6D78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CC0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15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72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A2C"/>
    <w:rsid w:val="001C4BD5"/>
    <w:rsid w:val="001C4C86"/>
    <w:rsid w:val="001C4D02"/>
    <w:rsid w:val="001C4EA0"/>
    <w:rsid w:val="001C4F23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9C7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6DC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74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3CA7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3FC9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875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C9D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2BB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063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05F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775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4FF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35E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35"/>
    <w:rsid w:val="00287F8E"/>
    <w:rsid w:val="0029010B"/>
    <w:rsid w:val="00290273"/>
    <w:rsid w:val="0029033F"/>
    <w:rsid w:val="00290377"/>
    <w:rsid w:val="0029056A"/>
    <w:rsid w:val="00290822"/>
    <w:rsid w:val="0029089E"/>
    <w:rsid w:val="0029092D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5E05"/>
    <w:rsid w:val="0029631A"/>
    <w:rsid w:val="002966AB"/>
    <w:rsid w:val="002967D1"/>
    <w:rsid w:val="00296902"/>
    <w:rsid w:val="00296BCD"/>
    <w:rsid w:val="00296BDA"/>
    <w:rsid w:val="00296DDF"/>
    <w:rsid w:val="00296EB1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889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62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DEF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7B1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DD9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5A9"/>
    <w:rsid w:val="002F66B4"/>
    <w:rsid w:val="002F677B"/>
    <w:rsid w:val="002F67E6"/>
    <w:rsid w:val="002F6803"/>
    <w:rsid w:val="002F6B8E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05E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2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A49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698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6EF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5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602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484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BA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0F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3F85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BB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5E4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9E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9BF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1C2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668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4E8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8E7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86C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CA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131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70D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8E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414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D5C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5C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01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382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22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183"/>
    <w:rsid w:val="0058420B"/>
    <w:rsid w:val="00584415"/>
    <w:rsid w:val="0058473F"/>
    <w:rsid w:val="00584AAE"/>
    <w:rsid w:val="00584ABD"/>
    <w:rsid w:val="005850A7"/>
    <w:rsid w:val="005853D4"/>
    <w:rsid w:val="005857FB"/>
    <w:rsid w:val="00585A07"/>
    <w:rsid w:val="00585CAA"/>
    <w:rsid w:val="00585FA8"/>
    <w:rsid w:val="00585FF5"/>
    <w:rsid w:val="00586033"/>
    <w:rsid w:val="00586063"/>
    <w:rsid w:val="00586082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8E8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3D2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03E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5A6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28B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6D8"/>
    <w:rsid w:val="005C2950"/>
    <w:rsid w:val="005C2B0D"/>
    <w:rsid w:val="005C2B6A"/>
    <w:rsid w:val="005C2C2D"/>
    <w:rsid w:val="005C2CBD"/>
    <w:rsid w:val="005C2D8F"/>
    <w:rsid w:val="005C3020"/>
    <w:rsid w:val="005C30C4"/>
    <w:rsid w:val="005C30D5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5C8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3EF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5E4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33A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7EC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405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AC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78C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4B1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5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A5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9DE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5EC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6DC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533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9FF"/>
    <w:rsid w:val="006C2D1B"/>
    <w:rsid w:val="006C2E1D"/>
    <w:rsid w:val="006C2E2B"/>
    <w:rsid w:val="006C2F92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63A"/>
    <w:rsid w:val="006C79B1"/>
    <w:rsid w:val="006C7A52"/>
    <w:rsid w:val="006C7C64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BD5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2E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76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1A5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9CE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BC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31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67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CC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6F6D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D98"/>
    <w:rsid w:val="00772E58"/>
    <w:rsid w:val="00772EE0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BFD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1D5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37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43E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3E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44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2AA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C9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3B9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B7A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673"/>
    <w:rsid w:val="00875725"/>
    <w:rsid w:val="00875909"/>
    <w:rsid w:val="008760CD"/>
    <w:rsid w:val="0087643D"/>
    <w:rsid w:val="008764FB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01A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0A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5A6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200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917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6F38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E7FE3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ED0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AF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13A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59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2CB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88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75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158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4C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4E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B09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18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149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69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2FB1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01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43A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D48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692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46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A9B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32B"/>
    <w:rsid w:val="00A1263A"/>
    <w:rsid w:val="00A12677"/>
    <w:rsid w:val="00A1284E"/>
    <w:rsid w:val="00A129C3"/>
    <w:rsid w:val="00A12B50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7BC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4EF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6A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17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51B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559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E81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5E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E4A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0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E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544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BBC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138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AE2"/>
    <w:rsid w:val="00BD2D32"/>
    <w:rsid w:val="00BD2F49"/>
    <w:rsid w:val="00BD3207"/>
    <w:rsid w:val="00BD324B"/>
    <w:rsid w:val="00BD32A6"/>
    <w:rsid w:val="00BD3492"/>
    <w:rsid w:val="00BD34C2"/>
    <w:rsid w:val="00BD37C4"/>
    <w:rsid w:val="00BD37DE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BCB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8E5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2F01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89E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C9C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2F5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8D9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87F5E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57"/>
    <w:rsid w:val="00C90F79"/>
    <w:rsid w:val="00C911BB"/>
    <w:rsid w:val="00C91588"/>
    <w:rsid w:val="00C918FB"/>
    <w:rsid w:val="00C91A0F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1B3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7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A18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757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790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967"/>
    <w:rsid w:val="00CF7BED"/>
    <w:rsid w:val="00CF7CF9"/>
    <w:rsid w:val="00CF7DBD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A63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04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B49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591"/>
    <w:rsid w:val="00D2684C"/>
    <w:rsid w:val="00D269A2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EBC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43"/>
    <w:rsid w:val="00D42E53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6D9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789"/>
    <w:rsid w:val="00D74961"/>
    <w:rsid w:val="00D74CD4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335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29A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553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34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75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930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1D8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2DD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87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29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8F8"/>
    <w:rsid w:val="00EA5908"/>
    <w:rsid w:val="00EA597F"/>
    <w:rsid w:val="00EA5992"/>
    <w:rsid w:val="00EA59D1"/>
    <w:rsid w:val="00EA5B1B"/>
    <w:rsid w:val="00EA5BDE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B7ED1"/>
    <w:rsid w:val="00EC025B"/>
    <w:rsid w:val="00EC029E"/>
    <w:rsid w:val="00EC0391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A8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69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A29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65D"/>
    <w:rsid w:val="00EF4C82"/>
    <w:rsid w:val="00EF4FBC"/>
    <w:rsid w:val="00EF50AB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77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2E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29C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8F3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5EA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7E8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1B4"/>
    <w:rsid w:val="00F57507"/>
    <w:rsid w:val="00F575D4"/>
    <w:rsid w:val="00F576A1"/>
    <w:rsid w:val="00F57CFB"/>
    <w:rsid w:val="00F57D29"/>
    <w:rsid w:val="00F57EB3"/>
    <w:rsid w:val="00F57EB7"/>
    <w:rsid w:val="00F6009B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5B9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B51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B1C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6EC6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53C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15E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CB5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29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6EA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77D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5C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25EC"/>
  </w:style>
  <w:style w:type="character" w:customStyle="1" w:styleId="feeds-pagenavigationtooltip">
    <w:name w:val="feeds-page__navigation_tooltip"/>
    <w:basedOn w:val="a0"/>
    <w:rsid w:val="006A25EC"/>
  </w:style>
  <w:style w:type="paragraph" w:styleId="a3">
    <w:name w:val="Normal (Web)"/>
    <w:basedOn w:val="a"/>
    <w:uiPriority w:val="99"/>
    <w:semiHidden/>
    <w:unhideWhenUsed/>
    <w:rsid w:val="006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9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2024-01-16T07:04:00Z</dcterms:created>
  <dcterms:modified xsi:type="dcterms:W3CDTF">2024-01-26T06:34:00Z</dcterms:modified>
</cp:coreProperties>
</file>